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A0792">
        <w:rPr>
          <w:rFonts w:ascii="Times New Roman" w:eastAsia="Calibri" w:hAnsi="Times New Roman" w:cs="Times New Roman"/>
          <w:sz w:val="28"/>
          <w:szCs w:val="28"/>
        </w:rPr>
        <w:t>МБДОУ детский сад №28 «Росинка»</w:t>
      </w: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36"/>
          <w:szCs w:val="28"/>
        </w:rPr>
      </w:pPr>
      <w:r w:rsidRPr="00EA0792">
        <w:rPr>
          <w:rFonts w:ascii="Times New Roman" w:eastAsia="Calibri" w:hAnsi="Times New Roman" w:cs="Times New Roman"/>
          <w:b/>
          <w:i/>
          <w:sz w:val="40"/>
          <w:szCs w:val="28"/>
        </w:rPr>
        <w:t>Консультация для родителей</w:t>
      </w:r>
      <w:r w:rsidRPr="00EA0792">
        <w:rPr>
          <w:rFonts w:ascii="Times New Roman" w:eastAsia="Calibri" w:hAnsi="Times New Roman" w:cs="Times New Roman"/>
          <w:i/>
          <w:sz w:val="40"/>
          <w:szCs w:val="28"/>
        </w:rPr>
        <w:t xml:space="preserve"> </w:t>
      </w:r>
      <w:r w:rsidRPr="00EA0792">
        <w:rPr>
          <w:rFonts w:ascii="Times New Roman" w:eastAsia="Calibri" w:hAnsi="Times New Roman" w:cs="Times New Roman"/>
          <w:i/>
          <w:sz w:val="36"/>
          <w:szCs w:val="28"/>
        </w:rPr>
        <w:t>старшей разновозрастной группы «Березка»</w:t>
      </w: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EA0792">
        <w:rPr>
          <w:rFonts w:ascii="Times New Roman" w:eastAsia="Calibri" w:hAnsi="Times New Roman" w:cs="Times New Roman"/>
          <w:b/>
          <w:sz w:val="36"/>
          <w:szCs w:val="28"/>
        </w:rPr>
        <w:t>Тема:</w:t>
      </w:r>
      <w:r w:rsidRPr="00EA0792">
        <w:rPr>
          <w:rFonts w:ascii="Times New Roman" w:eastAsia="Calibri" w:hAnsi="Times New Roman" w:cs="Times New Roman"/>
          <w:sz w:val="36"/>
          <w:szCs w:val="28"/>
        </w:rPr>
        <w:t xml:space="preserve"> «</w:t>
      </w:r>
      <w:r w:rsidRPr="00EA0792">
        <w:rPr>
          <w:rFonts w:ascii="Times New Roman" w:eastAsia="Calibri" w:hAnsi="Times New Roman" w:cs="Times New Roman"/>
          <w:sz w:val="36"/>
          <w:szCs w:val="28"/>
        </w:rPr>
        <w:t>Театр – помощник в воспитании, развитии и социальной адаптации детей</w:t>
      </w:r>
      <w:r w:rsidRPr="00EA0792">
        <w:rPr>
          <w:rFonts w:ascii="Times New Roman" w:eastAsia="Calibri" w:hAnsi="Times New Roman" w:cs="Times New Roman"/>
          <w:sz w:val="36"/>
          <w:szCs w:val="28"/>
        </w:rPr>
        <w:t>»</w:t>
      </w:r>
    </w:p>
    <w:p w:rsidR="00EA0792" w:rsidRPr="00EA0792" w:rsidRDefault="00EA0792" w:rsidP="00EA0792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EA0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0792" w:rsidRPr="00EA0792" w:rsidRDefault="00EA0792" w:rsidP="00EA0792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07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792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Вакало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EA0792" w:rsidRPr="00EA0792" w:rsidRDefault="00EA0792" w:rsidP="00EA0792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792" w:rsidRPr="00EA0792" w:rsidRDefault="00EA0792" w:rsidP="00EA079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EA0792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bookmarkEnd w:id="0"/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lastRenderedPageBreak/>
        <w:t>Театр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как один из самых понятных и доступных детям видов искусства, который может помочь в формировании правильной модели поведения ребёнка, способствующей его быстрой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адаптации в современном мире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При этом дети могут быть как зрителями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так и его участниками.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Театрализованные игры содействуют социализации детей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формированию у них позитивного отношения к сверстникам и окружающим людям, становлению индивидуализации каждого ребенка.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По мнению В. </w:t>
      </w:r>
      <w:proofErr w:type="spellStart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А.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Сухомлинского</w:t>
      </w:r>
      <w:proofErr w:type="spellEnd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Театрализованная деятельность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Игры-инсценировки для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впоследствии становятся основой для сюжетно-ролевых игр. В младшем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дошкольном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возрасте педагог обычно берет на себя ведущую роль, а дети играют другие роли. Для заучивания текста педагог сам читает текст детям и совестно с ними проигрывает сюжеты инсценировок.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Дети проще запоминают слова своих ролей, если это проводится как сюжетно-ролевая игра. Как правило, это бывают сказки, очень хорошо знакомы детям. К. </w:t>
      </w:r>
      <w:proofErr w:type="spellStart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И.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Чуковский</w:t>
      </w:r>
      <w:proofErr w:type="spellEnd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говорил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«Сказка для каждого нормального ребёнка – самая здоровая пища, не лакомство, а насущный и очень питательный хлеб, и никто не имеет права отнимать у него эту здоровую, ничем не заменимую пищу».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Театральные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действия с персонажами, например с игрушками, совершенствуют развитию мелкой моторики рук и координации движений. Дети принимают на себя ответственность за управление куклой-персонажем, проявляя через них тем самым эмоции, чувства, состояния, движения, которые в обычной жизни по каким-либо причинам ребенок не может или не позволяет себе проявлять. Занимаясь с детьми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театрализацией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любая задача решается детьми легче, проще и быстрее, если они ее обыгрывают. Поэтому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театрализованная деятельность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стала важным помощником при решении любых задач. Для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дошкольников учебные задачи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прямо поставленные перед ними, не всегда бывают, интересны, и, следовательно, не играют особой роли в его развитии.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Интересно, например, использовать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театральную деятельность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решая задачи по математике. Можно очень много времени потратить на объяснения различных математических представлений, а можно просто разыгрывать сценки, например деления сыра лисой из сказки о двух медвежатах, или предложить детям построить домик для трёх поросят из геометрических фигур. Причем разыгрывание всех этих действий в лицах. В итоге ожидаемый результат получается эффективнее, а детские знания - гораздо прочнее.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Большую роль в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театральных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действиях отводится развитию выразительных движений, пластики, мимики, пантомимики, с помощью которых дети выражают свои эмоции.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Театральные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игры и этюды помогают познакомить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 основными эмоциями человека,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средствами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понимания детьми друг друга и мира взрослых. Детям предлагаются ситуации, которые они должны, как бы пропустить через себя. Таким образом, возможно, корректировать поведение ребенка, помочь ему стать открытым и чутким, понимать чувства и эмоции других людей.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Таким образом,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театрализованные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игры и этюды помогают детям ощутить легкость и радость общения со сверстниками и взрослыми, быть готовыми к импровизации и к творчеству.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Дети-дошкольники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как правило, всегда радуются просмотру любых кукольных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театров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но не меньше они любят и сами разыгрывать небольшие спектакли при помощи кукол, которые всегда находятся в их распоряжении. Дети, легко включаются в игру, отвечают на вопросы кукол, выполняют их просьбы, дают советы, перевоплощаются в тот или иной образ. Наблюдая за детьми, я отметила, что дети смеются вместе с персонажами, грустят с ними, плачут над неудачами любимого героя. Участвуя в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театрализованных играх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дети через образы знакомятся с окружающим миром, его красками, звуками. Тематика и содержание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театрализованных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игр может так же иметь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а так же смелость. Любимые герои становятся образцами для подражания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детей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Театрализованные</w:t>
      </w:r>
      <w:r w:rsidR="00B43F1A"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игры могут решить многие задачи программы детского сада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от ознакомления с общественными явлениями, с окружающим миром, формированием элементарных математических представлений. С помощью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театрализаций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разнообразия тематики,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средств изображения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эмоциональности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театрализованных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мы можем воспитать всесторонне-развитую личность современного общества. Дети с энтузиазмом сами изготавливают атрибуты, а разнообразие декораций развивает их вкус, воспитывает чувство </w:t>
      </w:r>
      <w:proofErr w:type="gramStart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прекрасного</w:t>
      </w:r>
      <w:proofErr w:type="gramEnd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C83703" w:rsidRPr="00B43F1A" w:rsidRDefault="00C83703" w:rsidP="00C837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Театрализованные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игры </w:t>
      </w:r>
      <w:proofErr w:type="gramStart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помогают</w:t>
      </w:r>
      <w:proofErr w:type="gramEnd"/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способствуют созданию непринужденной обстановке в группе. Занимаясь с детьми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театром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мы ставим перед собой цель - сделать жизнь своих воспитанников интересной и содержательной, наполняя ее яркими впечатлениями, интересными делами, радостью творчества. Мы стремимся к тому, чтобы навыки, полученные в </w:t>
      </w:r>
      <w:r w:rsidRPr="00B43F1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театрализованных играх</w:t>
      </w:r>
      <w:r w:rsidRPr="00B43F1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дети могли и использовать в повседневной жизни.</w:t>
      </w:r>
    </w:p>
    <w:p w:rsidR="00D1647E" w:rsidRDefault="00D1647E"/>
    <w:sectPr w:rsidR="00D1647E" w:rsidSect="00EA079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2E"/>
    <w:rsid w:val="0030082E"/>
    <w:rsid w:val="00B43F1A"/>
    <w:rsid w:val="00C83703"/>
    <w:rsid w:val="00D1647E"/>
    <w:rsid w:val="00EA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2021-03-15T13:15:00Z</dcterms:created>
  <dcterms:modified xsi:type="dcterms:W3CDTF">2021-11-05T14:20:00Z</dcterms:modified>
</cp:coreProperties>
</file>