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5D" w:rsidRPr="008B41B6" w:rsidRDefault="008B41B6" w:rsidP="008B41B6">
      <w:pPr>
        <w:jc w:val="center"/>
        <w:rPr>
          <w:rFonts w:ascii="Times New Roman" w:hAnsi="Times New Roman" w:cs="Times New Roman"/>
          <w:sz w:val="32"/>
          <w:szCs w:val="32"/>
        </w:rPr>
      </w:pPr>
      <w:r w:rsidRPr="008B41B6">
        <w:rPr>
          <w:rFonts w:ascii="Times New Roman" w:hAnsi="Times New Roman" w:cs="Times New Roman"/>
          <w:sz w:val="32"/>
          <w:szCs w:val="32"/>
        </w:rPr>
        <w:t>МБДОУ детский сад № 28 «Росинка»</w:t>
      </w:r>
    </w:p>
    <w:p w:rsidR="008B41B6" w:rsidRP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Pr="008B41B6" w:rsidRDefault="008B41B6" w:rsidP="008B41B6">
      <w:pPr>
        <w:jc w:val="center"/>
        <w:rPr>
          <w:rFonts w:ascii="Times New Roman" w:hAnsi="Times New Roman" w:cs="Times New Roman"/>
          <w:sz w:val="36"/>
          <w:szCs w:val="36"/>
        </w:rPr>
      </w:pPr>
    </w:p>
    <w:p w:rsidR="008B41B6" w:rsidRPr="008B41B6" w:rsidRDefault="008B41B6" w:rsidP="008B41B6">
      <w:pPr>
        <w:ind w:left="-142"/>
        <w:jc w:val="center"/>
        <w:rPr>
          <w:rFonts w:ascii="Times New Roman" w:hAnsi="Times New Roman" w:cs="Times New Roman"/>
          <w:sz w:val="36"/>
          <w:szCs w:val="36"/>
        </w:rPr>
      </w:pPr>
      <w:r w:rsidRPr="008B41B6">
        <w:rPr>
          <w:rFonts w:ascii="Times New Roman" w:hAnsi="Times New Roman" w:cs="Times New Roman"/>
          <w:sz w:val="36"/>
          <w:szCs w:val="36"/>
        </w:rPr>
        <w:t>Консультация для родителей</w:t>
      </w:r>
    </w:p>
    <w:p w:rsidR="008B41B6" w:rsidRPr="008B41B6" w:rsidRDefault="008B41B6" w:rsidP="008B41B6">
      <w:pPr>
        <w:jc w:val="center"/>
        <w:rPr>
          <w:rFonts w:ascii="Times New Roman" w:hAnsi="Times New Roman" w:cs="Times New Roman"/>
          <w:color w:val="002060"/>
          <w:sz w:val="32"/>
          <w:szCs w:val="32"/>
        </w:rPr>
      </w:pPr>
    </w:p>
    <w:p w:rsidR="008B41B6" w:rsidRPr="008B41B6" w:rsidRDefault="008B41B6" w:rsidP="008B41B6">
      <w:pPr>
        <w:jc w:val="center"/>
        <w:rPr>
          <w:rFonts w:ascii="Times New Roman" w:hAnsi="Times New Roman" w:cs="Times New Roman"/>
          <w:color w:val="002060"/>
          <w:sz w:val="32"/>
          <w:szCs w:val="32"/>
        </w:rPr>
      </w:pPr>
    </w:p>
    <w:p w:rsidR="008B41B6" w:rsidRDefault="0036718F" w:rsidP="008B41B6">
      <w:pPr>
        <w:jc w:val="center"/>
        <w:rPr>
          <w:rFonts w:ascii="Times New Roman" w:hAnsi="Times New Roman" w:cs="Times New Roman"/>
          <w:b/>
          <w:color w:val="002060"/>
          <w:sz w:val="40"/>
          <w:szCs w:val="40"/>
        </w:rPr>
      </w:pPr>
      <w:r w:rsidRPr="0036718F">
        <w:rPr>
          <w:rFonts w:ascii="Times New Roman" w:hAnsi="Times New Roman" w:cs="Times New Roman"/>
          <w:b/>
          <w:color w:val="002060"/>
          <w:sz w:val="40"/>
          <w:szCs w:val="40"/>
        </w:rPr>
        <w:t>«Здоровье в порядке…»</w:t>
      </w:r>
    </w:p>
    <w:p w:rsidR="008B41B6" w:rsidRDefault="008B41B6" w:rsidP="008B41B6">
      <w:pPr>
        <w:jc w:val="center"/>
        <w:rPr>
          <w:rFonts w:ascii="Times New Roman" w:hAnsi="Times New Roman" w:cs="Times New Roman"/>
          <w:b/>
          <w:color w:val="002060"/>
          <w:sz w:val="40"/>
          <w:szCs w:val="40"/>
        </w:rPr>
      </w:pPr>
    </w:p>
    <w:p w:rsidR="008B41B6" w:rsidRDefault="0036718F" w:rsidP="008B41B6">
      <w:pPr>
        <w:jc w:val="center"/>
        <w:rPr>
          <w:rFonts w:ascii="Times New Roman" w:hAnsi="Times New Roman" w:cs="Times New Roman"/>
          <w:b/>
          <w:color w:val="002060"/>
          <w:sz w:val="40"/>
          <w:szCs w:val="40"/>
        </w:rPr>
      </w:pPr>
      <w:r w:rsidRPr="0036718F">
        <w:rPr>
          <w:rFonts w:ascii="Times New Roman" w:hAnsi="Times New Roman" w:cs="Times New Roman"/>
          <w:b/>
          <w:color w:val="002060"/>
          <w:sz w:val="40"/>
          <w:szCs w:val="40"/>
        </w:rPr>
        <w:drawing>
          <wp:inline distT="0" distB="0" distL="0" distR="0">
            <wp:extent cx="4800600" cy="3600450"/>
            <wp:effectExtent l="0" t="0" r="0" b="0"/>
            <wp:docPr id="2" name="Рисунок 2" descr="https://ds108.detsad.tver.ru/wp-content/uploads/sites/82/2016/08/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108.detsad.tver.ru/wp-content/uploads/sites/82/2016/08/slid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3205" cy="3602404"/>
                    </a:xfrm>
                    <a:prstGeom prst="rect">
                      <a:avLst/>
                    </a:prstGeom>
                    <a:ln>
                      <a:noFill/>
                    </a:ln>
                    <a:effectLst>
                      <a:softEdge rad="112500"/>
                    </a:effectLst>
                  </pic:spPr>
                </pic:pic>
              </a:graphicData>
            </a:graphic>
          </wp:inline>
        </w:drawing>
      </w:r>
    </w:p>
    <w:p w:rsidR="008B41B6" w:rsidRDefault="008B41B6" w:rsidP="008B41B6">
      <w:pPr>
        <w:jc w:val="center"/>
        <w:rPr>
          <w:rFonts w:ascii="Times New Roman" w:hAnsi="Times New Roman" w:cs="Times New Roman"/>
          <w:b/>
          <w:color w:val="002060"/>
          <w:sz w:val="40"/>
          <w:szCs w:val="40"/>
        </w:rPr>
      </w:pPr>
    </w:p>
    <w:p w:rsidR="008B41B6" w:rsidRDefault="008B41B6" w:rsidP="008B41B6">
      <w:pPr>
        <w:jc w:val="right"/>
        <w:rPr>
          <w:rFonts w:ascii="Times New Roman" w:hAnsi="Times New Roman" w:cs="Times New Roman"/>
          <w:b/>
          <w:color w:val="002060"/>
          <w:sz w:val="28"/>
          <w:szCs w:val="28"/>
        </w:rPr>
      </w:pPr>
      <w:r w:rsidRPr="008B41B6">
        <w:rPr>
          <w:rFonts w:ascii="Times New Roman" w:hAnsi="Times New Roman" w:cs="Times New Roman"/>
          <w:b/>
          <w:color w:val="002060"/>
          <w:sz w:val="28"/>
          <w:szCs w:val="28"/>
        </w:rPr>
        <w:t xml:space="preserve">Подготовила воспитатель: </w:t>
      </w:r>
      <w:proofErr w:type="spellStart"/>
      <w:r w:rsidRPr="008B41B6">
        <w:rPr>
          <w:rFonts w:ascii="Times New Roman" w:hAnsi="Times New Roman" w:cs="Times New Roman"/>
          <w:b/>
          <w:color w:val="002060"/>
          <w:sz w:val="28"/>
          <w:szCs w:val="28"/>
        </w:rPr>
        <w:t>Невиница</w:t>
      </w:r>
      <w:proofErr w:type="spellEnd"/>
      <w:r w:rsidRPr="008B41B6">
        <w:rPr>
          <w:rFonts w:ascii="Times New Roman" w:hAnsi="Times New Roman" w:cs="Times New Roman"/>
          <w:b/>
          <w:color w:val="002060"/>
          <w:sz w:val="28"/>
          <w:szCs w:val="28"/>
        </w:rPr>
        <w:t xml:space="preserve"> Т.М.</w:t>
      </w:r>
    </w:p>
    <w:p w:rsidR="008B41B6" w:rsidRDefault="008B41B6" w:rsidP="008B41B6">
      <w:pPr>
        <w:jc w:val="right"/>
        <w:rPr>
          <w:rFonts w:ascii="Times New Roman" w:hAnsi="Times New Roman" w:cs="Times New Roman"/>
          <w:b/>
          <w:color w:val="002060"/>
          <w:sz w:val="28"/>
          <w:szCs w:val="28"/>
        </w:rPr>
      </w:pPr>
    </w:p>
    <w:p w:rsidR="008B41B6" w:rsidRDefault="008B41B6" w:rsidP="008B41B6">
      <w:pPr>
        <w:jc w:val="right"/>
        <w:rPr>
          <w:rFonts w:ascii="Times New Roman" w:hAnsi="Times New Roman" w:cs="Times New Roman"/>
          <w:b/>
          <w:color w:val="002060"/>
          <w:sz w:val="28"/>
          <w:szCs w:val="28"/>
        </w:rPr>
      </w:pPr>
    </w:p>
    <w:p w:rsidR="008B41B6" w:rsidRDefault="008B41B6" w:rsidP="008B41B6">
      <w:pPr>
        <w:jc w:val="right"/>
        <w:rPr>
          <w:rFonts w:ascii="Times New Roman" w:hAnsi="Times New Roman" w:cs="Times New Roman"/>
          <w:b/>
          <w:color w:val="002060"/>
          <w:sz w:val="28"/>
          <w:szCs w:val="28"/>
        </w:rPr>
      </w:pP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lastRenderedPageBreak/>
        <w:t>Дошкольное детство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w:t>
      </w:r>
    </w:p>
    <w:p w:rsidR="0036718F" w:rsidRPr="0036718F" w:rsidRDefault="0036718F" w:rsidP="0036718F">
      <w:pPr>
        <w:rPr>
          <w:rFonts w:ascii="Times New Roman" w:hAnsi="Times New Roman" w:cs="Times New Roman"/>
          <w:b/>
          <w:sz w:val="28"/>
          <w:szCs w:val="28"/>
        </w:rPr>
      </w:pP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Чтобы быть здоровым нужно не только хорошо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здоровыми.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w:t>
      </w:r>
      <w:r>
        <w:rPr>
          <w:rFonts w:ascii="Times New Roman" w:hAnsi="Times New Roman" w:cs="Times New Roman"/>
          <w:b/>
          <w:sz w:val="28"/>
          <w:szCs w:val="28"/>
        </w:rPr>
        <w:t>ении фундамента здоровья детей.</w:t>
      </w:r>
      <w:bookmarkStart w:id="0" w:name="_GoBack"/>
      <w:bookmarkEnd w:id="0"/>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w:t>
      </w:r>
      <w:r>
        <w:rPr>
          <w:rFonts w:ascii="Times New Roman" w:hAnsi="Times New Roman" w:cs="Times New Roman"/>
          <w:b/>
          <w:sz w:val="28"/>
          <w:szCs w:val="28"/>
        </w:rPr>
        <w:t>венно, ценится особенно высоко.</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совершенно особенные задачи,</w:t>
      </w:r>
      <w:r>
        <w:rPr>
          <w:rFonts w:ascii="Times New Roman" w:hAnsi="Times New Roman" w:cs="Times New Roman"/>
          <w:b/>
          <w:sz w:val="28"/>
          <w:szCs w:val="28"/>
        </w:rPr>
        <w:t xml:space="preserve"> </w:t>
      </w:r>
      <w:r w:rsidRPr="0036718F">
        <w:rPr>
          <w:rFonts w:ascii="Times New Roman" w:hAnsi="Times New Roman" w:cs="Times New Roman"/>
          <w:b/>
          <w:sz w:val="28"/>
          <w:szCs w:val="28"/>
        </w:rPr>
        <w:t>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w:t>
      </w:r>
      <w:r w:rsidRPr="0036718F">
        <w:rPr>
          <w:rFonts w:ascii="Times New Roman" w:hAnsi="Times New Roman" w:cs="Times New Roman"/>
          <w:b/>
          <w:sz w:val="28"/>
          <w:szCs w:val="28"/>
        </w:rPr>
        <w:lastRenderedPageBreak/>
        <w:t xml:space="preserve">деятельность, на </w:t>
      </w:r>
      <w:proofErr w:type="spellStart"/>
      <w:r w:rsidRPr="0036718F">
        <w:rPr>
          <w:rFonts w:ascii="Times New Roman" w:hAnsi="Times New Roman" w:cs="Times New Roman"/>
          <w:b/>
          <w:sz w:val="28"/>
          <w:szCs w:val="28"/>
        </w:rPr>
        <w:t>взаимообщение</w:t>
      </w:r>
      <w:proofErr w:type="spellEnd"/>
      <w:r w:rsidRPr="0036718F">
        <w:rPr>
          <w:rFonts w:ascii="Times New Roman" w:hAnsi="Times New Roman" w:cs="Times New Roman"/>
          <w:b/>
          <w:sz w:val="28"/>
          <w:szCs w:val="28"/>
        </w:rPr>
        <w:t xml:space="preserve"> с детьми и взрослыми. 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w:t>
      </w:r>
      <w:r>
        <w:rPr>
          <w:rFonts w:ascii="Times New Roman" w:hAnsi="Times New Roman" w:cs="Times New Roman"/>
          <w:b/>
          <w:sz w:val="28"/>
          <w:szCs w:val="28"/>
        </w:rPr>
        <w:t>дисциплинированности, выдержки.</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w:t>
      </w:r>
      <w:r>
        <w:rPr>
          <w:rFonts w:ascii="Times New Roman" w:hAnsi="Times New Roman" w:cs="Times New Roman"/>
          <w:b/>
          <w:sz w:val="28"/>
          <w:szCs w:val="28"/>
        </w:rPr>
        <w:t>деятельность организма в целом.</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Водные процедуры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состояние, углубляет дыхание, усиливает кровообращени</w:t>
      </w:r>
      <w:r>
        <w:rPr>
          <w:rFonts w:ascii="Times New Roman" w:hAnsi="Times New Roman" w:cs="Times New Roman"/>
          <w:b/>
          <w:sz w:val="28"/>
          <w:szCs w:val="28"/>
        </w:rPr>
        <w:t>е и содействует обмену веществ.</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w:t>
      </w:r>
      <w:r>
        <w:rPr>
          <w:rFonts w:ascii="Times New Roman" w:hAnsi="Times New Roman" w:cs="Times New Roman"/>
          <w:b/>
          <w:sz w:val="28"/>
          <w:szCs w:val="28"/>
        </w:rPr>
        <w:t>орых имеются речевые нарушения.</w:t>
      </w:r>
    </w:p>
    <w:p w:rsidR="0036718F" w:rsidRPr="0036718F" w:rsidRDefault="0036718F" w:rsidP="0036718F">
      <w:pPr>
        <w:rPr>
          <w:rFonts w:ascii="Times New Roman" w:hAnsi="Times New Roman" w:cs="Times New Roman"/>
          <w:b/>
          <w:sz w:val="28"/>
          <w:szCs w:val="28"/>
        </w:rPr>
      </w:pPr>
      <w:r w:rsidRPr="0036718F">
        <w:rPr>
          <w:rFonts w:ascii="Times New Roman" w:hAnsi="Times New Roman" w:cs="Times New Roman"/>
          <w:b/>
          <w:sz w:val="28"/>
          <w:szCs w:val="28"/>
        </w:rPr>
        <w:t>Дети с расстройствами речи отличаются от здоровых низким уровнем ловкости, быстроты, низкой обучаемостью. Эти особенности связаны у них с низким уровнем когнитивных процессов,</w:t>
      </w:r>
      <w:r>
        <w:rPr>
          <w:rFonts w:ascii="Times New Roman" w:hAnsi="Times New Roman" w:cs="Times New Roman"/>
          <w:b/>
          <w:sz w:val="28"/>
          <w:szCs w:val="28"/>
        </w:rPr>
        <w:t xml:space="preserve"> </w:t>
      </w:r>
      <w:r w:rsidRPr="0036718F">
        <w:rPr>
          <w:rFonts w:ascii="Times New Roman" w:hAnsi="Times New Roman" w:cs="Times New Roman"/>
          <w:b/>
          <w:sz w:val="28"/>
          <w:szCs w:val="28"/>
        </w:rPr>
        <w:t>таких как</w:t>
      </w:r>
      <w:r>
        <w:rPr>
          <w:rFonts w:ascii="Times New Roman" w:hAnsi="Times New Roman" w:cs="Times New Roman"/>
          <w:b/>
          <w:sz w:val="28"/>
          <w:szCs w:val="28"/>
        </w:rPr>
        <w:t>: восприятие, внимание, память.</w:t>
      </w:r>
    </w:p>
    <w:p w:rsidR="008B41B6" w:rsidRDefault="0036718F" w:rsidP="0036718F">
      <w:pPr>
        <w:rPr>
          <w:rFonts w:ascii="Times New Roman" w:hAnsi="Times New Roman" w:cs="Times New Roman"/>
          <w:b/>
          <w:color w:val="002060"/>
          <w:sz w:val="28"/>
          <w:szCs w:val="28"/>
        </w:rPr>
      </w:pPr>
      <w:r w:rsidRPr="0036718F">
        <w:rPr>
          <w:rFonts w:ascii="Times New Roman" w:hAnsi="Times New Roman" w:cs="Times New Roman"/>
          <w:b/>
          <w:sz w:val="28"/>
          <w:szCs w:val="28"/>
        </w:rPr>
        <w:t>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w:t>
      </w:r>
    </w:p>
    <w:p w:rsidR="008B41B6" w:rsidRDefault="008B41B6" w:rsidP="008B41B6">
      <w:pPr>
        <w:rPr>
          <w:rFonts w:ascii="Times New Roman" w:hAnsi="Times New Roman" w:cs="Times New Roman"/>
          <w:b/>
          <w:color w:val="002060"/>
          <w:sz w:val="28"/>
          <w:szCs w:val="28"/>
        </w:rPr>
      </w:pPr>
    </w:p>
    <w:p w:rsidR="008B41B6" w:rsidRDefault="008B41B6" w:rsidP="008B41B6">
      <w:pPr>
        <w:rPr>
          <w:rFonts w:ascii="Times New Roman" w:hAnsi="Times New Roman" w:cs="Times New Roman"/>
          <w:b/>
          <w:sz w:val="28"/>
          <w:szCs w:val="28"/>
        </w:rPr>
      </w:pPr>
      <w:r w:rsidRPr="008B41B6">
        <w:rPr>
          <w:rFonts w:ascii="Times New Roman" w:hAnsi="Times New Roman" w:cs="Times New Roman"/>
          <w:b/>
          <w:sz w:val="28"/>
          <w:szCs w:val="28"/>
        </w:rPr>
        <w:t>Источник:</w:t>
      </w:r>
      <w:r>
        <w:rPr>
          <w:rFonts w:ascii="Times New Roman" w:hAnsi="Times New Roman" w:cs="Times New Roman"/>
          <w:b/>
          <w:sz w:val="28"/>
          <w:szCs w:val="28"/>
        </w:rPr>
        <w:t xml:space="preserve"> </w:t>
      </w:r>
      <w:hyperlink r:id="rId5" w:history="1">
        <w:r w:rsidR="0036718F" w:rsidRPr="0091053D">
          <w:rPr>
            <w:rStyle w:val="a3"/>
          </w:rPr>
          <w:t>https://www.maam.ru/detskijsad/konsultacija-dlja-roditelei-na-temu-zdorove-v-porjadke-spasibo-zarjadke.html</w:t>
        </w:r>
      </w:hyperlink>
      <w:r w:rsidR="0036718F">
        <w:t xml:space="preserve"> </w:t>
      </w:r>
    </w:p>
    <w:p w:rsidR="008B41B6" w:rsidRPr="008B41B6" w:rsidRDefault="008B41B6" w:rsidP="008B41B6">
      <w:pPr>
        <w:rPr>
          <w:rFonts w:ascii="Times New Roman" w:hAnsi="Times New Roman" w:cs="Times New Roman"/>
          <w:b/>
          <w:sz w:val="28"/>
          <w:szCs w:val="28"/>
        </w:rPr>
      </w:pPr>
    </w:p>
    <w:sectPr w:rsidR="008B41B6" w:rsidRPr="008B41B6" w:rsidSect="008B41B6">
      <w:pgSz w:w="11906" w:h="16838"/>
      <w:pgMar w:top="1134" w:right="1133"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3"/>
    <w:rsid w:val="0032655E"/>
    <w:rsid w:val="0036718F"/>
    <w:rsid w:val="006068C6"/>
    <w:rsid w:val="00740A83"/>
    <w:rsid w:val="008B41B6"/>
    <w:rsid w:val="00D8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BFD2"/>
  <w15:chartTrackingRefBased/>
  <w15:docId w15:val="{B31E7D0A-AD65-4B2E-9BC6-B6B5E79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am.ru/detskijsad/konsultacija-dlja-roditelei-na-temu-zdorove-v-porjadke-spasibo-zarjadke.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2021-03-14T19:49:00Z</dcterms:created>
  <dcterms:modified xsi:type="dcterms:W3CDTF">2021-11-05T12:46:00Z</dcterms:modified>
</cp:coreProperties>
</file>